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21F61" w14:textId="6F648BB0" w:rsidR="00776349" w:rsidRDefault="00776349">
      <w:r>
        <w:t>Exención de Turnos</w:t>
      </w:r>
      <w:r w:rsidR="008111F8">
        <w:t xml:space="preserve"> de Farmacia</w:t>
      </w:r>
      <w:r>
        <w:t>:</w:t>
      </w:r>
    </w:p>
    <w:p w14:paraId="36AEFB30" w14:textId="77777777" w:rsidR="008111F8" w:rsidRDefault="00776349" w:rsidP="008111F8">
      <w:pPr>
        <w:spacing w:after="120"/>
        <w:jc w:val="both"/>
      </w:pPr>
      <w:r w:rsidRPr="00776349">
        <w:t xml:space="preserve">Se informa que se encuentra habilitada través de plataforma </w:t>
      </w:r>
      <w:proofErr w:type="spellStart"/>
      <w:r w:rsidRPr="00776349">
        <w:t>ASDigital</w:t>
      </w:r>
      <w:proofErr w:type="spellEnd"/>
      <w:r w:rsidRPr="00776349">
        <w:t xml:space="preserve">, </w:t>
      </w:r>
      <w:r w:rsidR="001F495B">
        <w:t xml:space="preserve">el trámite </w:t>
      </w:r>
      <w:r w:rsidRPr="00776349">
        <w:t>para</w:t>
      </w:r>
      <w:r w:rsidR="008111F8">
        <w:t xml:space="preserve"> solicitar </w:t>
      </w:r>
      <w:proofErr w:type="gramStart"/>
      <w:r w:rsidR="008111F8">
        <w:t xml:space="preserve">la </w:t>
      </w:r>
      <w:r w:rsidRPr="00776349">
        <w:t xml:space="preserve"> ex</w:t>
      </w:r>
      <w:r w:rsidR="008111F8">
        <w:t>ención</w:t>
      </w:r>
      <w:proofErr w:type="gramEnd"/>
      <w:r w:rsidR="008111F8">
        <w:t xml:space="preserve"> </w:t>
      </w:r>
      <w:r w:rsidRPr="00776349">
        <w:t>del turno</w:t>
      </w:r>
      <w:r w:rsidR="008111F8">
        <w:t>, en casos debidamente justificados</w:t>
      </w:r>
      <w:r w:rsidRPr="00776349">
        <w:t>.</w:t>
      </w:r>
    </w:p>
    <w:p w14:paraId="3E2D6B40" w14:textId="280DDB9E" w:rsidR="00776349" w:rsidRPr="00776349" w:rsidRDefault="00776349" w:rsidP="008111F8">
      <w:pPr>
        <w:spacing w:after="120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776349">
        <w:t xml:space="preserve"> Para acceder a</w:t>
      </w:r>
      <w:r w:rsidRPr="00776349">
        <w:rPr>
          <w:rFonts w:ascii="Verdana" w:hAnsi="Verdana"/>
          <w:spacing w:val="-3"/>
          <w:sz w:val="20"/>
          <w:szCs w:val="20"/>
          <w:lang w:val="es-ES_tradnl"/>
        </w:rPr>
        <w:t xml:space="preserve"> la petición debe ingresar a la página </w:t>
      </w:r>
      <w:hyperlink r:id="rId4" w:history="1">
        <w:r w:rsidRPr="00776349">
          <w:rPr>
            <w:rStyle w:val="Hipervnculo"/>
            <w:rFonts w:ascii="Verdana" w:hAnsi="Verdana"/>
            <w:color w:val="auto"/>
            <w:spacing w:val="-3"/>
            <w:sz w:val="20"/>
            <w:szCs w:val="20"/>
            <w:lang w:val="es-ES_tradnl"/>
          </w:rPr>
          <w:t>https://seremi6.redsalud.gob.cl/</w:t>
        </w:r>
      </w:hyperlink>
      <w:r w:rsidRPr="00776349">
        <w:rPr>
          <w:rFonts w:ascii="Verdana" w:hAnsi="Verdana"/>
          <w:spacing w:val="-3"/>
          <w:sz w:val="20"/>
          <w:szCs w:val="20"/>
          <w:lang w:val="es-ES_tradnl"/>
        </w:rPr>
        <w:t xml:space="preserve">, sección </w:t>
      </w:r>
      <w:r w:rsidRPr="00776349">
        <w:rPr>
          <w:rFonts w:ascii="Verdana" w:hAnsi="Verdana"/>
          <w:b/>
          <w:bCs/>
          <w:spacing w:val="-3"/>
          <w:sz w:val="20"/>
          <w:szCs w:val="20"/>
          <w:lang w:val="es-ES_tradnl"/>
        </w:rPr>
        <w:t>Menú</w:t>
      </w:r>
      <w:r w:rsidRPr="00776349">
        <w:rPr>
          <w:rFonts w:ascii="Verdana" w:hAnsi="Verdana"/>
          <w:spacing w:val="-3"/>
          <w:sz w:val="20"/>
          <w:szCs w:val="20"/>
          <w:lang w:val="es-ES_tradnl"/>
        </w:rPr>
        <w:t xml:space="preserve">, opción </w:t>
      </w:r>
      <w:r w:rsidRPr="00776349">
        <w:rPr>
          <w:rFonts w:ascii="Verdana" w:hAnsi="Verdana"/>
          <w:b/>
          <w:bCs/>
          <w:spacing w:val="-3"/>
          <w:sz w:val="20"/>
          <w:szCs w:val="20"/>
          <w:lang w:val="es-ES_tradnl"/>
        </w:rPr>
        <w:t>AS Digital</w:t>
      </w:r>
      <w:r w:rsidRPr="00776349">
        <w:rPr>
          <w:rFonts w:ascii="Verdana" w:hAnsi="Verdana"/>
          <w:spacing w:val="-3"/>
          <w:sz w:val="20"/>
          <w:szCs w:val="20"/>
          <w:lang w:val="es-ES_tradnl"/>
        </w:rPr>
        <w:t xml:space="preserve">, desde ahí ingresar a </w:t>
      </w:r>
      <w:r w:rsidRPr="00776349">
        <w:rPr>
          <w:rFonts w:ascii="Verdana" w:hAnsi="Verdana"/>
          <w:b/>
          <w:bCs/>
          <w:spacing w:val="-3"/>
          <w:sz w:val="20"/>
          <w:szCs w:val="20"/>
          <w:lang w:val="es-ES_tradnl"/>
        </w:rPr>
        <w:t>“Trámites</w:t>
      </w:r>
      <w:r w:rsidRPr="00776349">
        <w:rPr>
          <w:rFonts w:ascii="Verdana" w:hAnsi="Verdana"/>
          <w:spacing w:val="-3"/>
          <w:sz w:val="20"/>
          <w:szCs w:val="20"/>
          <w:lang w:val="es-ES_tradnl"/>
        </w:rPr>
        <w:t xml:space="preserve">”, seleccionar la categoría </w:t>
      </w:r>
      <w:r w:rsidRPr="00776349">
        <w:rPr>
          <w:rFonts w:ascii="Verdana" w:hAnsi="Verdana"/>
          <w:b/>
          <w:bCs/>
          <w:spacing w:val="-3"/>
          <w:sz w:val="20"/>
          <w:szCs w:val="20"/>
          <w:lang w:val="es-ES_tradnl"/>
        </w:rPr>
        <w:t>“Establecimientos Farmacéuticos”</w:t>
      </w:r>
      <w:r w:rsidRPr="00776349">
        <w:rPr>
          <w:rFonts w:ascii="Verdana" w:hAnsi="Verdana"/>
          <w:spacing w:val="-3"/>
          <w:sz w:val="20"/>
          <w:szCs w:val="20"/>
          <w:lang w:val="es-ES_tradnl"/>
        </w:rPr>
        <w:t xml:space="preserve"> y escoger el trámite que en este caso, corresponde el número 8 “</w:t>
      </w:r>
      <w:r w:rsidRPr="00776349">
        <w:rPr>
          <w:rFonts w:ascii="Verdana" w:hAnsi="Verdana"/>
          <w:sz w:val="20"/>
          <w:szCs w:val="20"/>
          <w:u w:val="single"/>
        </w:rPr>
        <w:t>Autorización de exención de turnos de farmacias a petición de interesados para farmacia</w:t>
      </w:r>
      <w:r w:rsidRPr="00776349">
        <w:rPr>
          <w:rFonts w:ascii="Verdana" w:hAnsi="Verdana"/>
          <w:sz w:val="20"/>
          <w:szCs w:val="20"/>
        </w:rPr>
        <w:t>”</w:t>
      </w:r>
      <w:r w:rsidRPr="00776349">
        <w:rPr>
          <w:rFonts w:ascii="Verdana" w:hAnsi="Verdana"/>
          <w:spacing w:val="-3"/>
          <w:sz w:val="20"/>
          <w:szCs w:val="20"/>
          <w:lang w:val="es-ES_tradnl"/>
        </w:rPr>
        <w:t xml:space="preserve">. </w:t>
      </w:r>
    </w:p>
    <w:p w14:paraId="6F7859E7" w14:textId="6C07A72B" w:rsidR="00776349" w:rsidRPr="001F495B" w:rsidRDefault="00776349" w:rsidP="008111F8">
      <w:pPr>
        <w:spacing w:after="120"/>
        <w:jc w:val="both"/>
        <w:rPr>
          <w:rFonts w:ascii="Verdana" w:hAnsi="Verdana"/>
          <w:spacing w:val="-3"/>
          <w:sz w:val="20"/>
          <w:szCs w:val="20"/>
          <w:lang w:val="es-ES_tradnl"/>
        </w:rPr>
      </w:pPr>
      <w:r w:rsidRPr="001F495B">
        <w:rPr>
          <w:rFonts w:ascii="Verdana" w:hAnsi="Verdana"/>
          <w:spacing w:val="-3"/>
          <w:sz w:val="20"/>
          <w:szCs w:val="20"/>
          <w:lang w:val="es-ES_tradnl"/>
        </w:rPr>
        <w:t xml:space="preserve">Ante cualquier duda o si requiere asistencia con la plataforma, puede contactarse con D. Bárbara Orellana, administrativa de nuestra Unidad al F: 72-2335330 o bien al correo </w:t>
      </w:r>
      <w:hyperlink r:id="rId5" w:history="1">
        <w:r w:rsidR="008111F8" w:rsidRPr="00095E6B">
          <w:rPr>
            <w:rStyle w:val="Hipervnculo"/>
            <w:rFonts w:ascii="Verdana" w:hAnsi="Verdana"/>
            <w:spacing w:val="-3"/>
            <w:sz w:val="20"/>
            <w:szCs w:val="20"/>
            <w:lang w:val="es-ES_tradnl"/>
          </w:rPr>
          <w:t>barbara.orellana@redsalud.gob.cl</w:t>
        </w:r>
      </w:hyperlink>
      <w:r w:rsidRPr="001F495B">
        <w:rPr>
          <w:rFonts w:ascii="Verdana" w:hAnsi="Verdana"/>
          <w:spacing w:val="-3"/>
          <w:sz w:val="20"/>
          <w:szCs w:val="20"/>
          <w:lang w:val="es-ES_tradnl"/>
        </w:rPr>
        <w:t>.</w:t>
      </w:r>
    </w:p>
    <w:p w14:paraId="47BD83BC" w14:textId="438FA915" w:rsidR="008C122D" w:rsidRDefault="00776349" w:rsidP="008111F8">
      <w:pPr>
        <w:jc w:val="both"/>
      </w:pPr>
      <w:r>
        <w:t>Cabe señalar</w:t>
      </w:r>
      <w:r w:rsidR="008111F8">
        <w:t xml:space="preserve"> que la solicitud de exención para el segundo semestre del año 2023 debe ser ingresada con plazo </w:t>
      </w:r>
      <w:bookmarkStart w:id="0" w:name="_GoBack"/>
      <w:bookmarkEnd w:id="0"/>
      <w:r w:rsidR="00FD7E88">
        <w:t xml:space="preserve">máximo al </w:t>
      </w:r>
      <w:r w:rsidR="001F495B">
        <w:t xml:space="preserve">30 de </w:t>
      </w:r>
      <w:proofErr w:type="gramStart"/>
      <w:r w:rsidR="001F495B">
        <w:t>Abril</w:t>
      </w:r>
      <w:proofErr w:type="gramEnd"/>
      <w:r w:rsidR="008111F8">
        <w:t xml:space="preserve"> de 2023.</w:t>
      </w:r>
    </w:p>
    <w:sectPr w:rsidR="008C12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0F"/>
    <w:rsid w:val="001F495B"/>
    <w:rsid w:val="004D3653"/>
    <w:rsid w:val="00730D0F"/>
    <w:rsid w:val="00776349"/>
    <w:rsid w:val="008111F8"/>
    <w:rsid w:val="008C122D"/>
    <w:rsid w:val="00E6144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3595"/>
  <w15:chartTrackingRefBased/>
  <w15:docId w15:val="{97B8059A-DDC5-4AB9-9EEB-60560E1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34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6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orellana@redsalud.gob.cl" TargetMode="External"/><Relationship Id="rId4" Type="http://schemas.openxmlformats.org/officeDocument/2006/relationships/hyperlink" Target="https://seremi6.redsalud.gob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Arriagada</dc:creator>
  <cp:keywords/>
  <dc:description/>
  <cp:lastModifiedBy>Sandra Rosales</cp:lastModifiedBy>
  <cp:revision>3</cp:revision>
  <dcterms:created xsi:type="dcterms:W3CDTF">2022-12-28T19:24:00Z</dcterms:created>
  <dcterms:modified xsi:type="dcterms:W3CDTF">2022-12-28T19:25:00Z</dcterms:modified>
</cp:coreProperties>
</file>